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ALAIN SURGET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DEGLI 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