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BRENDA NORVAK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COLPEVOLI E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HARLEQUIN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