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TRILOGIA DI ORIANA FALLACI- LA RABBIA E L'ORGOGLIO-L'APOCALISSE-LA FORZA DELLA RAGIONE-ORIANA FALLACI INTERVISTA SE STESSA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