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ALDO GABRIELLI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 DICE O NON SI DICE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2026-10-31T21:49:51+01:00</dcterms:created>
  <dcterms:modified xsi:type="dcterms:W3CDTF">2026-10-31T21:49:51+01:00</dcterms:modified>
  <dc:title/>
  <dc:description/>
  <dc:subject/>
  <cp:keywords/>
  <cp:category/>
</cp:coreProperties>
</file>