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PASCAL MERCIER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TRENO DI NOTTE PER LISBONA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