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CELESTINE HITIURA VAITE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FIORE DEL FRANGIPANI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