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BUKOWSKI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ORDINARIA FOLLIA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