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DI TROCCHIO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GENIO INCOMPRESO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