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PROVINCIA ROMA INCLUSA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