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ROTH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MERCANTE DI CORALLI FUGA SENZA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