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LIVADIOTTI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MAGISTRATI L'ULTRA CASTA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