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WITCH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20 ANNI DI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