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ALICIA GIMENEZ-BARTLETT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BASTIMENTO CARICO  DI RISO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