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ROSSANA CINZIA RANDO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35 BORGHI IMPERDIBILI DEL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CAPRICORNO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