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REINBARD SCHMOECKEL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FORTE DELLE 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