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DASHNER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VIRTNET RUNNER IL GIOCATORE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FANUCCI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2026-02-26T04:32:04+01:00</dcterms:created>
  <dcterms:modified xsi:type="dcterms:W3CDTF">2026-02-26T04:32:04+01:00</dcterms:modified>
  <dc:title/>
  <dc:description/>
  <dc:subject/>
  <cp:keywords/>
  <cp:category/>
</cp:coreProperties>
</file>