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CASALIS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ANIMALI NEL LORO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