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JILL BARKLEM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QUATTRO STAGIONI DI BOSCODIROVO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