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DI CARPEGNA FALCONIERI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SRADA ANTICA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