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RGE G. CASTAN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ANERO - CHE GUE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